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04" w:type="dxa"/>
        <w:tblInd w:w="89" w:type="dxa"/>
        <w:tblLook w:val="04A0"/>
      </w:tblPr>
      <w:tblGrid>
        <w:gridCol w:w="571"/>
        <w:gridCol w:w="4020"/>
        <w:gridCol w:w="1820"/>
        <w:gridCol w:w="3580"/>
        <w:gridCol w:w="3362"/>
      </w:tblGrid>
      <w:tr w:rsidR="00493EEF" w:rsidRPr="00493EEF" w:rsidTr="00493EE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 w:bidi="ar-SA"/>
              </w:rPr>
              <w:t>α/α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 w:bidi="ar-SA"/>
              </w:rPr>
              <w:t>ΕΠΙΧΕΙΡΗΣΗ/ΦΟΡΕΑΣ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 w:bidi="ar-SA"/>
              </w:rPr>
              <w:t>ΕΔΡΑ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 w:bidi="ar-SA"/>
              </w:rPr>
              <w:t>ΤΥΠΟΣ ΕΠΙΧΕΙΡΗΣΗΣ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 w:bidi="ar-SA"/>
              </w:rPr>
            </w:pPr>
            <w:proofErr w:type="spellStart"/>
            <w:r w:rsidRPr="00493EEF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 w:bidi="ar-SA"/>
              </w:rPr>
              <w:t>Προυποθέσεις</w:t>
            </w:r>
            <w:proofErr w:type="spellEnd"/>
          </w:p>
        </w:tc>
      </w:tr>
      <w:tr w:rsidR="00493EEF" w:rsidRPr="00493EEF" w:rsidTr="00493EE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ΕΛΚΕ ΠΑΝΕΠΙΣΤΗΜΙΟΥ ΠΑΤΡΩΝ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ΠΑΤΡΑ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ΝΠΔΔ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93EEF" w:rsidRPr="00493EEF" w:rsidTr="00493EE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ΟΙΚΟΝΟΜΙΚΟ ΕΠΙΜΕΛΗΤΗΡΙΟ ΕΛΛΑΔΑΣ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ΑΘΗΝΑ/ΠΑΤΡΑ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ΝΠΔΔ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93EEF" w:rsidRPr="00493EEF" w:rsidTr="00493EE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ΒΙΟΜΗΧΑΝΙΑ ΤΣΙΜΕΝΤΩΝ ΤΙΤΑΝ ΑΕ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ΔΡΕΠΑΝΟ ΠΑΤΡΩΝ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ΒΙΟΜΗΧΑΝΙΑ ΤΣΙΜΕΝΤΩΝ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93EEF" w:rsidRPr="00493EEF" w:rsidTr="00493EEF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ΓΡΑΜΜΑΤΕΙΑ ΔΙΟΙΚΗΣΗΣ ΕΠΙΧΕΙΡΗΣΕΩΝ ΠΑΝΕΠΙΣΤΗΜΙΟΥ ΠΑΤΡΩΝ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ΠΑΤΡΑ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ΝΠΔΔ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93EEF" w:rsidRPr="00493EEF" w:rsidTr="00493EEF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ΙΤΥΕ-ΙΝΣΤΙΤΟΥΤΟ ΤΕΧΝΟΛΟΓΙΑΣ ΥΠΟΛΟΓΙΣΤΩΝ &amp; ΕΚΔΟΣΕΩΝ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ΠΑΤΡΑ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ΝΠΙΔ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93EEF" w:rsidRPr="00493EEF" w:rsidTr="00493EE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ΤΕΛΩΝΗΣ</w:t>
            </w: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 w:bidi="ar-SA"/>
              </w:rPr>
              <w:t xml:space="preserve"> </w:t>
            </w: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ΓΕΩΡΓΙΟΣ</w:t>
            </w: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 w:bidi="ar-SA"/>
              </w:rPr>
              <w:t xml:space="preserve"> </w:t>
            </w: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ΕΠΕ</w:t>
            </w: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 w:bidi="ar-SA"/>
              </w:rPr>
              <w:t>-SUPERFAST FERRIES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ΠΑΤΡΑ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ΝΑΥΤΙΛΙΑΚΗ ΕΤΑΙΡΕΙΑ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93EEF" w:rsidRPr="00493EEF" w:rsidTr="00493EE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ΠΩΣΕΙΔΩΝ ΞΕΝΟΔΟΧΕΙΑΚΕΣ ΕΠΙΧΕΙΡΗΣΕΙΣ ΑΕ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ΠΑΤΡΑ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ΞΕΝΟΔΟΧΕΙΑΚΗ ΜΟΝΑΔΑ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93EEF" w:rsidRPr="00493EEF" w:rsidTr="00493EEF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ΠΑΝΕΠΙΣΤΗΜΙΑΚΟ ΝΟΣΟΚΟΜΕΙΟ ΠΑΤΡΩΝ "ΠΑΝΑΓΙΑ Η ΒΟΗΘΕΙΑ"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ΠΑΤΡΑ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ΝΠΔΔ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93EEF" w:rsidRPr="00493EEF" w:rsidTr="00493EE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ΝΕΑ</w:t>
            </w: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 w:bidi="ar-SA"/>
              </w:rPr>
              <w:t xml:space="preserve"> </w:t>
            </w: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ΤΗΛΕΟΡΑΣΗ</w:t>
            </w: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 w:bidi="ar-SA"/>
              </w:rPr>
              <w:t xml:space="preserve"> </w:t>
            </w: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ΑΕ</w:t>
            </w: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 w:bidi="ar-SA"/>
              </w:rPr>
              <w:t xml:space="preserve"> (STAR CHANNEL)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ΚΗΦΙΣΣΙΑ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ΤΗΛΕΟΠΤΙΚΟΣ ΟΜΙΛΟΣ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93EEF" w:rsidRPr="00493EEF" w:rsidTr="00493EEF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  <w:t>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ΓΕΝΙΚΟ ΝΟΣΟΚΟΜΕΙΟ ΠΑΤΡΩΝ "Ο ΑΓΙΟΣ ΑΝΔΡΕΑΣ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ΠΑΤΡΑ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ΔΗΜΟΣΙΟΣ ΦΟΡΕΑΣ/ΟΡΓΑΝΙΣΜΟΣ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93EEF" w:rsidRPr="00493EEF" w:rsidTr="00493EE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  <w:t>11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ΑΘΗΝΑΙΚΗ ΖΥΘΟΠΟΙΙΑ (AMSTEL)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ΠΑΤΡΑ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ΒΙΟΜΗΧΑΝΙΑ ΖΥΘΟΥ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93EEF" w:rsidRPr="00493EEF" w:rsidTr="00493EE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  <w:t>12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MAΚRO CASH &amp; CARRY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ΠΑΝΕΛΛΑΔΙΚΑ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CASH &amp; CARRY  ΧΟΝΔΡΙΚΗΣ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93EEF" w:rsidRPr="00493EEF" w:rsidTr="00493EEF">
        <w:trPr>
          <w:trHeight w:val="7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  <w:t>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LOUX ΑΕ-ΑΝΩΝΥΜΗ ΒΙΟΜΗΧΑΝΙΚΗ ΚΑΙ ΕΜΠΟΡΙΚΗ ΕΤΑΙΡΊΑ ΑΝΑΨΥΚΤΙΚΩΝ – ΧΥΜΏΝ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ΠΑΤΡΑ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ΒΙΟΜΗΧΑΝΙΑ ΑΝΑΨΥΚΤΙΚΩΝ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93EEF" w:rsidRPr="00493EEF" w:rsidTr="00493EE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  <w:t>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DIVICO  ΑΕ SECURITY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ΠΑΤΡΑ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ΕΤΑΙΡΕΙΑ ΦΥΛΑΞΗΣ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93EEF" w:rsidRPr="00493EEF" w:rsidTr="00493EEF">
        <w:trPr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  <w:t>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COCA-COLLA 3E HELLAS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ΠΑΤΡΑ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ΒΙΟΜΗΧΑΝΙΑ ΑΝΑΨΥΚΤΙΚΩΝ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93EEF" w:rsidRPr="00493EEF" w:rsidTr="00493EEF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  <w:t>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ΔΗΜΟΣΙΑ ΙΣΤΟΡΙΚΗ ΚΕΝΤΡΙΚΗ ΒΙΒΛΙΟΘΗΚΗ ΧΙΟΥ "ΚΟΡΑΗΣ"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ΧΙΟΣ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ΝΠΔΔ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93EEF" w:rsidRPr="00493EEF" w:rsidTr="00493EEF">
        <w:trPr>
          <w:trHeight w:val="6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  <w:t>17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ΜΑΚΕΔΟΝΙΚΗ ΕΚΔΟΤΙΚΗ ΕΚΤΥΠΩΤΙΚΗ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ΘΕΣΣΑΛΟΝΙΚΗ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ΟΜΙΛΟΣ ΕΚΤΥΠΩΣΕΩΝ-ΕΝΤΥΠΩΝ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93EEF" w:rsidRPr="00493EEF" w:rsidTr="00493EE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  <w:t>18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ΕΠΙΜΕΛΗΤΗΡΙΟ ΧΑΝΙΩΝ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ΧΑΝΙΑ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ΝΠΙΔ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93EEF" w:rsidRPr="00493EEF" w:rsidTr="00493EEF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  <w:lastRenderedPageBreak/>
              <w:t>19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ΥΠΗΡΕΣΙΑ ΠΟΛΙΤΙΚΗΣ ΑΕΡΟΠΟΡΙΑΣ - ΚΡΑΤΙΚΟΣ ΑΕΡΟΛΙΜΕΝΑΣ ΗΡΑΚΛΕΙΟΥ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ΗΡΑΚΛΕΙΟ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ΝΠΔΔ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93EEF" w:rsidRPr="00493EEF" w:rsidTr="00493EEF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  <w:t>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ΚΑΛΛΙΜΑΝΗΣ ΑΕ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ΑΙΓΙΟ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ΒΙΟΜΗΧΑΝΙΑ ΚΑΤΕΨΥΓΜΕΝΩΝ ΑΛΙΕΥΜΑΤΩΝ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93EEF" w:rsidRPr="00493EEF" w:rsidTr="00493EEF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  <w:t>21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ΑΕΞΕ ΤΙΤΑΝΙΑ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ΑΘΗΝΑ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ΞΕΝΟΔΟΧΕΙΑΚΟΣ ΟΜΙΛΟΣ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93EEF" w:rsidRPr="00493EEF" w:rsidTr="00493EEF">
        <w:trPr>
          <w:trHeight w:val="14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  <w:t>22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ΑΛΝΤΕΜΑΡ ΑΞΤΕ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 xml:space="preserve">ΧΕΡΣΟΝΗΣΟΣ ΗΡΑΚΛΕΙΟΥ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ΞΕΝΟΔΟΧΕΙΑΚΟΣ ΟΜΙΛΟΣ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(ΜΕ ΒΙΟΓΡΑΦΙΚΟ, ΚΑΛΑ ΑΓΓΛΙΚΑ+ ΓΑΛΛΙΚΑ/ΓΕΡΜΑΝΙΚΑ/ΡΩΣΙΚΑ/ΙΤΑΛΙΚΑ</w:t>
            </w:r>
          </w:p>
        </w:tc>
      </w:tr>
      <w:tr w:rsidR="00493EEF" w:rsidRPr="00493EEF" w:rsidTr="00493EE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  <w:t>23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ΕΛΚΕ ΠΑΝΕΠΙΣΤΗΜΙΟΥ ΑΙΓΑΙΟΥ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ΜΥΤΙΛΗΝΗ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ΝΠΔΔ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93EEF" w:rsidRPr="00493EEF" w:rsidTr="00493EEF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  <w:t>24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ΕΤΑΙΡΙΑ ΠΡΟΣΤΑΣΙΑΣ ΠΝΕΥΜΑΤΙΚΗΣ ΙΔΙΟΚΤΗΣΙΑΣ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ΜΑΡΟΥΣΙ ΑΤΤΙΚΗΣ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ΝΠΔΔ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93EEF" w:rsidRPr="00493EEF" w:rsidTr="00493EE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  <w:t>25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ΓΕΝΙΚΟ ΝΟΣΟΚΟΜΕΙΟ ΚΑΒΑΛΑΣ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ΚΑΒΑΛΑ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ΝΠΔΔ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93EEF" w:rsidRPr="00493EEF" w:rsidTr="00493EEF">
        <w:trPr>
          <w:trHeight w:val="8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  <w:t>26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RETAIL WORLD AE (PUBLIC)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 xml:space="preserve">ΚΗΦΙΣΙΑΣ ΑΘΗΝΑ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ΕΙΣΑΓΩΓΙΚΗ-ΕΜΠΟΡΙΚΗ ΕΤΑΙΡΕΙΑ Η/Υ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(ΓΝΩΣΗ SAP)</w:t>
            </w:r>
          </w:p>
        </w:tc>
      </w:tr>
      <w:tr w:rsidR="00493EEF" w:rsidRPr="00493EEF" w:rsidTr="00493EEF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  <w:t>27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ΥΠΗΡΕΣΙΑ ΠΡΩΤΗΣ ΥΠΟΔΟΧΗΣ (ΥΠΟΥΡΓΕΙΟ ΔΗΜΟΣΙΑΣ ΤΑΞΗΣ &amp; ΠΡΟΣΤΑΣΙΑΣ ΤΟΥ ΠΟΛΙΤΗ 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 xml:space="preserve">ΑΘΗΝΑ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ΝΠΔΔ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(ΓΝΩΣΗ SPSS)</w:t>
            </w:r>
          </w:p>
        </w:tc>
      </w:tr>
      <w:tr w:rsidR="00493EEF" w:rsidRPr="00493EEF" w:rsidTr="00493EEF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  <w:t>28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ΠΥΡΑΜΙΣ ΜΕΤΑΛΛΟΥΡΓΙΑ ΑΕ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ΑΙΓΑΛΕΩ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ΒΙΟΜΗΧΑΝΙΑΣ ΠΑΡΑΓΩΓΗΣ ΠΡΟΙΟΝΤΩΝ ΚΟΥΖΙΝΑΣ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93EEF" w:rsidRPr="00493EEF" w:rsidTr="00493EEF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lang w:val="el-GR" w:eastAsia="el-GR" w:bidi="ar-SA"/>
              </w:rPr>
              <w:t>29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ΓΕΝΙΚΟ ΝΟΣΟΚΟΜΕΙΟ ΧΑΝΙΩΝ "Ο ΑΓΙΟΣ ΓΕΩΡΓΙΟΣ"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ΧΑΝΙΑ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ΝΠΔΔ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</w:tbl>
    <w:p w:rsidR="00FE642D" w:rsidRDefault="00FE642D"/>
    <w:sectPr w:rsidR="00FE642D" w:rsidSect="00493EE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93EEF"/>
    <w:rsid w:val="00457D57"/>
    <w:rsid w:val="00493EEF"/>
    <w:rsid w:val="007E2A47"/>
    <w:rsid w:val="00B073D1"/>
    <w:rsid w:val="00FE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57"/>
  </w:style>
  <w:style w:type="paragraph" w:styleId="1">
    <w:name w:val="heading 1"/>
    <w:basedOn w:val="a"/>
    <w:next w:val="a"/>
    <w:link w:val="1Char"/>
    <w:uiPriority w:val="9"/>
    <w:qFormat/>
    <w:rsid w:val="00457D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57D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57D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457D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57D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7D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57D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57D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57D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57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457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457D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457D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rsid w:val="00457D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rsid w:val="00457D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rsid w:val="00457D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rsid w:val="00457D5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rsid w:val="00457D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7D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57D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457D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457D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457D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457D57"/>
    <w:rPr>
      <w:b/>
      <w:bCs/>
    </w:rPr>
  </w:style>
  <w:style w:type="character" w:styleId="a7">
    <w:name w:val="Emphasis"/>
    <w:basedOn w:val="a0"/>
    <w:uiPriority w:val="20"/>
    <w:qFormat/>
    <w:rsid w:val="00457D57"/>
    <w:rPr>
      <w:i/>
      <w:iCs/>
    </w:rPr>
  </w:style>
  <w:style w:type="paragraph" w:styleId="a8">
    <w:name w:val="No Spacing"/>
    <w:link w:val="Char1"/>
    <w:uiPriority w:val="1"/>
    <w:qFormat/>
    <w:rsid w:val="00457D57"/>
    <w:pPr>
      <w:spacing w:after="0" w:line="240" w:lineRule="auto"/>
    </w:pPr>
  </w:style>
  <w:style w:type="character" w:customStyle="1" w:styleId="Char1">
    <w:name w:val="Χωρίς διάστιχο Char"/>
    <w:basedOn w:val="a0"/>
    <w:link w:val="a8"/>
    <w:uiPriority w:val="1"/>
    <w:rsid w:val="00457D57"/>
  </w:style>
  <w:style w:type="paragraph" w:styleId="a9">
    <w:name w:val="List Paragraph"/>
    <w:basedOn w:val="a"/>
    <w:link w:val="Char2"/>
    <w:uiPriority w:val="34"/>
    <w:qFormat/>
    <w:rsid w:val="00457D57"/>
    <w:pPr>
      <w:ind w:left="720"/>
      <w:contextualSpacing/>
    </w:pPr>
  </w:style>
  <w:style w:type="character" w:customStyle="1" w:styleId="Char2">
    <w:name w:val="Παράγραφος λίστας Char"/>
    <w:basedOn w:val="a0"/>
    <w:link w:val="a9"/>
    <w:uiPriority w:val="34"/>
    <w:locked/>
    <w:rsid w:val="00457D57"/>
  </w:style>
  <w:style w:type="paragraph" w:styleId="aa">
    <w:name w:val="Quote"/>
    <w:basedOn w:val="a"/>
    <w:next w:val="a"/>
    <w:link w:val="Char3"/>
    <w:uiPriority w:val="29"/>
    <w:qFormat/>
    <w:rsid w:val="00457D57"/>
    <w:rPr>
      <w:i/>
      <w:iCs/>
      <w:color w:val="000000" w:themeColor="text1"/>
    </w:rPr>
  </w:style>
  <w:style w:type="character" w:customStyle="1" w:styleId="Char3">
    <w:name w:val="Απόσπασμα Char"/>
    <w:basedOn w:val="a0"/>
    <w:link w:val="aa"/>
    <w:uiPriority w:val="29"/>
    <w:rsid w:val="00457D57"/>
    <w:rPr>
      <w:i/>
      <w:iCs/>
      <w:color w:val="000000" w:themeColor="text1"/>
    </w:rPr>
  </w:style>
  <w:style w:type="paragraph" w:styleId="ab">
    <w:name w:val="Intense Quote"/>
    <w:basedOn w:val="a"/>
    <w:next w:val="a"/>
    <w:link w:val="Char4"/>
    <w:uiPriority w:val="30"/>
    <w:qFormat/>
    <w:rsid w:val="00457D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Έντονο εισαγωγικό Char"/>
    <w:basedOn w:val="a0"/>
    <w:link w:val="ab"/>
    <w:uiPriority w:val="30"/>
    <w:rsid w:val="00457D57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57D57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57D57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57D57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57D57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57D5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457D57"/>
    <w:pPr>
      <w:outlineLvl w:val="9"/>
    </w:pPr>
  </w:style>
  <w:style w:type="paragraph" w:customStyle="1" w:styleId="af2">
    <w:name w:val="Κορίννα"/>
    <w:basedOn w:val="a"/>
    <w:link w:val="Char5"/>
    <w:qFormat/>
    <w:rsid w:val="00457D57"/>
    <w:pPr>
      <w:spacing w:after="0" w:line="360" w:lineRule="auto"/>
      <w:ind w:firstLine="567"/>
    </w:pPr>
    <w:rPr>
      <w:rFonts w:eastAsia="Calibri"/>
      <w:lang w:val="el-GR" w:bidi="ar-SA"/>
    </w:rPr>
  </w:style>
  <w:style w:type="character" w:customStyle="1" w:styleId="Char5">
    <w:name w:val="Κορίννα Char"/>
    <w:basedOn w:val="a0"/>
    <w:link w:val="af2"/>
    <w:rsid w:val="00457D57"/>
    <w:rPr>
      <w:rFonts w:eastAsia="Calibri"/>
      <w:lang w:val="el-GR" w:bidi="ar-SA"/>
    </w:rPr>
  </w:style>
  <w:style w:type="paragraph" w:customStyle="1" w:styleId="Korinna">
    <w:name w:val="Korinna"/>
    <w:basedOn w:val="a"/>
    <w:link w:val="KorinnaChar"/>
    <w:qFormat/>
    <w:rsid w:val="00457D57"/>
    <w:pPr>
      <w:tabs>
        <w:tab w:val="left" w:pos="0"/>
      </w:tabs>
      <w:spacing w:after="0" w:line="360" w:lineRule="auto"/>
      <w:ind w:firstLine="567"/>
    </w:pPr>
    <w:rPr>
      <w:rFonts w:ascii="Arial" w:eastAsia="Calibri" w:hAnsi="Arial" w:cs="Arial"/>
      <w:sz w:val="24"/>
      <w:szCs w:val="24"/>
      <w:lang w:val="el-GR" w:bidi="ar-SA"/>
    </w:rPr>
  </w:style>
  <w:style w:type="character" w:customStyle="1" w:styleId="KorinnaChar">
    <w:name w:val="Korinna Char"/>
    <w:basedOn w:val="a0"/>
    <w:link w:val="Korinna"/>
    <w:rsid w:val="00457D57"/>
    <w:rPr>
      <w:rFonts w:ascii="Arial" w:eastAsia="Calibri" w:hAnsi="Arial" w:cs="Arial"/>
      <w:sz w:val="24"/>
      <w:szCs w:val="24"/>
      <w:lang w:val="el-G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DANAI</dc:creator>
  <cp:lastModifiedBy>DANAI</cp:lastModifiedBy>
  <cp:revision>1</cp:revision>
  <dcterms:created xsi:type="dcterms:W3CDTF">2014-04-29T09:50:00Z</dcterms:created>
  <dcterms:modified xsi:type="dcterms:W3CDTF">2014-04-29T09:53:00Z</dcterms:modified>
</cp:coreProperties>
</file>